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This is an individual project where you will be expected to do the best you can. Here is the process to get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1. Decide on a product or service that you can do locally. We will brainstorm as a class until everyone has an idea.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For example: If you are into racing mountain bikes on the weekend maybe you could open up a bike repair shop, teach young kids how to ride downhill or organize a local race where you get some of the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Or, if you bake, you could start a baking company where you sell cookies to friends at school or to local businesses. If you have some computer skills maybe you could start a website and mail them to people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Remember, each individual piece listed above are parts of your business. You should have similar colors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THE WHOLE POINT OF THIS PROJECT IS TO GET YOU THINKING ABOUT WAYS THAT YOU COULD MAKE SOME ACTUAL MONEY WITHOUT HAVING TO GET A JOB BAGGING GROCERIES AT SAFEWAY (although I did that and it’s a good job:). STARTING YOUR OWN BUSINESS IS ONE OF THE MOST REWARDING AND EXCITING WAYS TO MAKE A LIVING.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Here is the breakdown of the grading. The project is our biggest yet and is worth 40 pts.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Blank space is never good when doing projects in Word. Make sure you stretch pics and info to fill the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page and at least look like you have a lot even if you don’t.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1. 1-page description must include: 10 pts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a. A mission statement. This is one sentence that best describes your business and what you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b. A 3-5 sentence description of your business. This is what you would have a potential customer read to best get an idea of what you offer.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c. Pricing information. Describe how much everything will cost using a table, graph or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d. Your slogan, like “Taste the Rainbow”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Brochure: 10 pts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a. Build it just like the project we did earlier in the semester.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b. You must have 5 products or services that you offer. For each one, include a description,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photo and any other information you need. It could also be a menu.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c. Remember, this is an advertisement. Make it look good and enticing to the customer.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3. A flyer with pull tabs on the bottom: 10 pts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a. Find a template for the flyer in the “Templates” section. Click on “File” then “New” and  then choose a flyer with pull off information.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b. Make the flyer stand out on the telephone pole. Give it interesting graphics and important information. Make it appeal to your type of customer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4.   A poster that can go up in local businesses: 10 pts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a.   This must be different than the flyer. This is where you can show off your graphics skills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because most of the page will be taken up by pics and other graphics.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b.   It must still advertise the name of your business, contact information and what it is you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c.  Model it after the Energy Drink posters you see in gas stations or other examples that stand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Letterhead: 5 pts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a.   Include the business name, graphic, contact information, slogan and whatever else you deem necessary. Can also include a watermark like the SHS example.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Effort: 30 pts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a. This is based on a comparison of your ability with how much time and hard work you put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in. Students who usually understand the material and are often done early are expected to go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beyond the normal standards and use their time to be create an outstanding project, not just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Students who often struggle with the material in this class, who need more time and who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do not always finish on time should work hard to complete each section of the project to a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satisfactory level. That means working hard to use as many of the skills that they have learned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as possible. Having something finished for each component of the project that shows an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understanding of the basics and an attempt to go beyond their usual output.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b.  Everything turned in on time and ach item done with creativity, attention to detail and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Your Own Business.docx</dc:title>
</cp:coreProperties>
</file>